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727D2" w:rsidRPr="00BD3A39" w:rsidRDefault="000727D2" w:rsidP="000727D2">
      <w:pPr>
        <w:spacing w:line="240" w:lineRule="auto"/>
        <w:jc w:val="center"/>
        <w:rPr>
          <w:rFonts w:ascii="Times New Roman" w:hAnsi="Times New Roman"/>
          <w:b/>
          <w:sz w:val="36"/>
          <w:szCs w:val="36"/>
        </w:rPr>
      </w:pPr>
      <w:r w:rsidRPr="00BD3A39">
        <w:rPr>
          <w:rFonts w:ascii="Times New Roman" w:hAnsi="Times New Roman"/>
          <w:b/>
          <w:sz w:val="36"/>
          <w:szCs w:val="36"/>
        </w:rPr>
        <w:t xml:space="preserve">MWCNTs' </w:t>
      </w:r>
      <w:r>
        <w:rPr>
          <w:rFonts w:ascii="Times New Roman" w:hAnsi="Times New Roman"/>
          <w:b/>
          <w:sz w:val="36"/>
          <w:szCs w:val="36"/>
        </w:rPr>
        <w:t>E</w:t>
      </w:r>
      <w:r w:rsidRPr="00BD3A39">
        <w:rPr>
          <w:rFonts w:ascii="Times New Roman" w:hAnsi="Times New Roman"/>
          <w:b/>
          <w:sz w:val="36"/>
          <w:szCs w:val="36"/>
        </w:rPr>
        <w:t xml:space="preserve">ffects on the </w:t>
      </w:r>
      <w:r>
        <w:rPr>
          <w:rFonts w:ascii="Times New Roman" w:hAnsi="Times New Roman"/>
          <w:b/>
          <w:sz w:val="36"/>
          <w:szCs w:val="36"/>
        </w:rPr>
        <w:t>E</w:t>
      </w:r>
      <w:r w:rsidRPr="00BD3A39">
        <w:rPr>
          <w:rFonts w:ascii="Times New Roman" w:hAnsi="Times New Roman"/>
          <w:b/>
          <w:sz w:val="36"/>
          <w:szCs w:val="36"/>
        </w:rPr>
        <w:t xml:space="preserve">mission </w:t>
      </w:r>
      <w:r>
        <w:rPr>
          <w:rFonts w:ascii="Times New Roman" w:hAnsi="Times New Roman"/>
          <w:b/>
          <w:sz w:val="36"/>
          <w:szCs w:val="36"/>
        </w:rPr>
        <w:t>A</w:t>
      </w:r>
      <w:r w:rsidRPr="00BD3A39">
        <w:rPr>
          <w:rFonts w:ascii="Times New Roman" w:hAnsi="Times New Roman"/>
          <w:b/>
          <w:sz w:val="36"/>
          <w:szCs w:val="36"/>
        </w:rPr>
        <w:t xml:space="preserve">nalysis of VCR </w:t>
      </w:r>
      <w:r>
        <w:rPr>
          <w:rFonts w:ascii="Times New Roman" w:hAnsi="Times New Roman"/>
          <w:b/>
          <w:sz w:val="36"/>
          <w:szCs w:val="36"/>
        </w:rPr>
        <w:t>D</w:t>
      </w:r>
      <w:r w:rsidRPr="00BD3A39">
        <w:rPr>
          <w:rFonts w:ascii="Times New Roman" w:hAnsi="Times New Roman"/>
          <w:b/>
          <w:sz w:val="36"/>
          <w:szCs w:val="36"/>
        </w:rPr>
        <w:t xml:space="preserve">iesel </w:t>
      </w:r>
      <w:r>
        <w:rPr>
          <w:rFonts w:ascii="Times New Roman" w:hAnsi="Times New Roman"/>
          <w:b/>
          <w:sz w:val="36"/>
          <w:szCs w:val="36"/>
        </w:rPr>
        <w:t>E</w:t>
      </w:r>
      <w:r w:rsidRPr="00BD3A39">
        <w:rPr>
          <w:rFonts w:ascii="Times New Roman" w:hAnsi="Times New Roman"/>
          <w:b/>
          <w:sz w:val="36"/>
          <w:szCs w:val="36"/>
        </w:rPr>
        <w:t>ngines Fuelled by Blends of Diesel and Neem Biodiesel</w:t>
      </w:r>
    </w:p>
    <w:p w:rsidR="000727D2" w:rsidRPr="00763F37" w:rsidRDefault="000727D2" w:rsidP="000727D2">
      <w:pPr>
        <w:spacing w:before="100" w:beforeAutospacing="1" w:after="100" w:afterAutospacing="1" w:line="240" w:lineRule="auto"/>
        <w:jc w:val="center"/>
        <w:outlineLvl w:val="3"/>
        <w:rPr>
          <w:rFonts w:ascii="Times" w:hAnsi="Times"/>
          <w:b/>
          <w:bCs/>
          <w:sz w:val="24"/>
          <w:szCs w:val="24"/>
        </w:rPr>
      </w:pPr>
      <w:r w:rsidRPr="008639CC">
        <w:rPr>
          <w:rFonts w:ascii="Times New Roman" w:hAnsi="Times New Roman"/>
          <w:b/>
          <w:sz w:val="24"/>
          <w:szCs w:val="24"/>
        </w:rPr>
        <w:t>Rohit Singh</w:t>
      </w:r>
      <w:r w:rsidRPr="008639CC">
        <w:rPr>
          <w:rFonts w:ascii="Times New Roman" w:hAnsi="Times New Roman"/>
          <w:b/>
          <w:bCs/>
          <w:sz w:val="24"/>
          <w:szCs w:val="24"/>
          <w:vertAlign w:val="superscript"/>
        </w:rPr>
        <w:t>a</w:t>
      </w:r>
      <w:r w:rsidRPr="008639CC">
        <w:rPr>
          <w:rFonts w:ascii="Times New Roman" w:hAnsi="Times New Roman"/>
          <w:sz w:val="24"/>
          <w:szCs w:val="24"/>
          <w:vertAlign w:val="superscript"/>
        </w:rPr>
        <w:t>*</w:t>
      </w:r>
      <w:r w:rsidRPr="008639CC">
        <w:rPr>
          <w:rFonts w:ascii="Times New Roman" w:hAnsi="Times New Roman"/>
          <w:b/>
          <w:bCs/>
          <w:sz w:val="24"/>
          <w:szCs w:val="24"/>
        </w:rPr>
        <w:t xml:space="preserve">, </w:t>
      </w:r>
      <w:r w:rsidRPr="008639CC">
        <w:rPr>
          <w:rFonts w:ascii="Times New Roman" w:hAnsi="Times New Roman"/>
          <w:b/>
          <w:sz w:val="24"/>
          <w:szCs w:val="24"/>
        </w:rPr>
        <w:t>Rajesh Kumar Porwal</w:t>
      </w:r>
      <w:r w:rsidRPr="008639CC">
        <w:rPr>
          <w:rFonts w:ascii="Times New Roman" w:hAnsi="Times New Roman"/>
          <w:b/>
          <w:sz w:val="24"/>
          <w:szCs w:val="24"/>
          <w:vertAlign w:val="superscript"/>
        </w:rPr>
        <w:t>b</w:t>
      </w:r>
      <w:r w:rsidRPr="008639CC">
        <w:rPr>
          <w:rFonts w:ascii="Times New Roman" w:eastAsia="CharisSIL" w:hAnsi="Times New Roman"/>
          <w:b/>
          <w:sz w:val="24"/>
          <w:szCs w:val="24"/>
          <w:vertAlign w:val="superscript"/>
        </w:rPr>
        <w:t>,</w:t>
      </w:r>
      <w:r w:rsidRPr="008639CC">
        <w:rPr>
          <w:rFonts w:ascii="Times New Roman" w:hAnsi="Times New Roman"/>
          <w:b/>
          <w:bCs/>
          <w:sz w:val="24"/>
          <w:szCs w:val="24"/>
        </w:rPr>
        <w:t xml:space="preserve"> </w:t>
      </w:r>
      <w:r w:rsidRPr="008639CC">
        <w:rPr>
          <w:rFonts w:ascii="Times New Roman" w:hAnsi="Times New Roman"/>
          <w:b/>
          <w:sz w:val="24"/>
          <w:szCs w:val="24"/>
        </w:rPr>
        <w:t>&amp;VijayVerma</w:t>
      </w:r>
      <w:r w:rsidRPr="008639CC">
        <w:rPr>
          <w:rFonts w:ascii="Times New Roman" w:hAnsi="Times New Roman"/>
          <w:b/>
          <w:sz w:val="24"/>
          <w:szCs w:val="24"/>
          <w:vertAlign w:val="superscript"/>
        </w:rPr>
        <w:t>c</w:t>
      </w:r>
      <w:r w:rsidRPr="00763F37">
        <w:rPr>
          <w:rFonts w:ascii="Times" w:hAnsi="Times"/>
          <w:b/>
          <w:bCs/>
          <w:sz w:val="24"/>
          <w:szCs w:val="24"/>
        </w:rPr>
        <w:t xml:space="preserve"> </w:t>
      </w:r>
    </w:p>
    <w:p w:rsidR="000727D2" w:rsidRDefault="000727D2" w:rsidP="000727D2">
      <w:pPr>
        <w:pStyle w:val="Default"/>
        <w:spacing w:line="360" w:lineRule="auto"/>
        <w:jc w:val="center"/>
        <w:rPr>
          <w:rFonts w:ascii="Times New Roman" w:hAnsi="Times New Roman" w:cs="Times New Roman"/>
          <w:i/>
        </w:rPr>
      </w:pPr>
      <w:r w:rsidRPr="008639CC">
        <w:rPr>
          <w:rFonts w:ascii="Times New Roman" w:hAnsi="Times New Roman" w:cs="Times New Roman"/>
          <w:i/>
          <w:vertAlign w:val="superscript"/>
        </w:rPr>
        <w:t>a&amp;b</w:t>
      </w:r>
      <w:r w:rsidRPr="008639CC">
        <w:rPr>
          <w:rFonts w:ascii="Times New Roman" w:hAnsi="Times New Roman" w:cs="Times New Roman"/>
          <w:i/>
        </w:rPr>
        <w:t xml:space="preserve">Faculty of Mechanical Engineering SRMU, Deva Road </w:t>
      </w:r>
    </w:p>
    <w:p w:rsidR="000727D2" w:rsidRPr="008639CC" w:rsidRDefault="000727D2" w:rsidP="000727D2">
      <w:pPr>
        <w:pStyle w:val="Default"/>
        <w:spacing w:line="360" w:lineRule="auto"/>
        <w:jc w:val="center"/>
        <w:rPr>
          <w:rFonts w:ascii="Times New Roman" w:hAnsi="Times New Roman" w:cs="Times New Roman"/>
          <w:i/>
        </w:rPr>
      </w:pPr>
      <w:r>
        <w:rPr>
          <w:rFonts w:ascii="Times New Roman" w:hAnsi="Times New Roman" w:cs="Times New Roman"/>
          <w:i/>
        </w:rPr>
        <w:t>Barabanki-</w:t>
      </w:r>
      <w:r w:rsidRPr="008639CC">
        <w:rPr>
          <w:rFonts w:ascii="Times New Roman" w:hAnsi="Times New Roman" w:cs="Times New Roman"/>
          <w:i/>
        </w:rPr>
        <w:t>225003</w:t>
      </w:r>
      <w:r>
        <w:rPr>
          <w:rFonts w:ascii="Times New Roman" w:hAnsi="Times New Roman" w:cs="Times New Roman"/>
          <w:i/>
        </w:rPr>
        <w:t>,</w:t>
      </w:r>
      <w:r w:rsidRPr="008639CC">
        <w:rPr>
          <w:rFonts w:ascii="Times New Roman" w:hAnsi="Times New Roman" w:cs="Times New Roman"/>
          <w:i/>
        </w:rPr>
        <w:t xml:space="preserve"> Uttar Pradesh, India</w:t>
      </w:r>
    </w:p>
    <w:p w:rsidR="000727D2" w:rsidRPr="008639CC" w:rsidRDefault="000727D2" w:rsidP="000727D2">
      <w:pPr>
        <w:pStyle w:val="Default"/>
        <w:spacing w:line="360" w:lineRule="auto"/>
        <w:jc w:val="center"/>
        <w:rPr>
          <w:rFonts w:ascii="Times New Roman" w:hAnsi="Times New Roman" w:cs="Times New Roman"/>
          <w:i/>
        </w:rPr>
      </w:pPr>
      <w:r w:rsidRPr="008639CC">
        <w:rPr>
          <w:rFonts w:ascii="Times New Roman" w:hAnsi="Times New Roman" w:cs="Times New Roman"/>
          <w:i/>
          <w:vertAlign w:val="superscript"/>
        </w:rPr>
        <w:t>C</w:t>
      </w:r>
      <w:r w:rsidRPr="008639CC">
        <w:rPr>
          <w:rFonts w:ascii="Times New Roman" w:hAnsi="Times New Roman" w:cs="Times New Roman"/>
          <w:i/>
        </w:rPr>
        <w:t xml:space="preserve">Department of Mechanical Engineering, </w:t>
      </w:r>
      <w:r>
        <w:rPr>
          <w:rFonts w:ascii="Times New Roman" w:hAnsi="Times New Roman" w:cs="Times New Roman"/>
          <w:i/>
        </w:rPr>
        <w:t>BIET</w:t>
      </w:r>
      <w:r w:rsidRPr="008639CC">
        <w:rPr>
          <w:rFonts w:ascii="Times New Roman" w:hAnsi="Times New Roman" w:cs="Times New Roman"/>
          <w:i/>
        </w:rPr>
        <w:t>, Jhansi-284128, Uttar Pradesh, India</w:t>
      </w:r>
    </w:p>
    <w:p w:rsidR="000727D2" w:rsidRPr="00763F37" w:rsidRDefault="000727D2" w:rsidP="000727D2">
      <w:pPr>
        <w:spacing w:line="240" w:lineRule="auto"/>
        <w:jc w:val="center"/>
        <w:rPr>
          <w:rFonts w:ascii="Times" w:eastAsia="CharisSIL" w:hAnsi="Times"/>
          <w:b/>
          <w:sz w:val="24"/>
          <w:szCs w:val="24"/>
        </w:rPr>
      </w:pPr>
      <w:r w:rsidRPr="00763F37">
        <w:rPr>
          <w:rFonts w:ascii="Times" w:hAnsi="Times"/>
          <w:sz w:val="24"/>
          <w:szCs w:val="24"/>
          <w:vertAlign w:val="superscript"/>
        </w:rPr>
        <w:t>*</w:t>
      </w:r>
      <w:r w:rsidRPr="00763F37">
        <w:rPr>
          <w:rFonts w:ascii="Times" w:hAnsi="Times"/>
          <w:sz w:val="24"/>
          <w:szCs w:val="24"/>
        </w:rPr>
        <w:t xml:space="preserve">E-mail: </w:t>
      </w:r>
      <w:r>
        <w:rPr>
          <w:rFonts w:ascii="Times" w:hAnsi="Times"/>
          <w:sz w:val="24"/>
          <w:szCs w:val="24"/>
        </w:rPr>
        <w:t>rohitsingh.ids</w:t>
      </w:r>
      <w:r w:rsidRPr="00763F37">
        <w:rPr>
          <w:rFonts w:ascii="Times" w:hAnsi="Times"/>
          <w:sz w:val="24"/>
          <w:szCs w:val="24"/>
        </w:rPr>
        <w:t>@</w:t>
      </w:r>
      <w:r>
        <w:rPr>
          <w:rFonts w:ascii="Times" w:hAnsi="Times"/>
          <w:sz w:val="24"/>
          <w:szCs w:val="24"/>
        </w:rPr>
        <w:t>srmu.ac.in</w:t>
      </w:r>
    </w:p>
    <w:p w:rsidR="000727D2" w:rsidRPr="00EC38E6" w:rsidRDefault="000727D2" w:rsidP="000727D2">
      <w:pPr>
        <w:pStyle w:val="Abstract"/>
        <w:rPr>
          <w:rFonts w:ascii="Times" w:hAnsi="Times"/>
          <w:b/>
          <w:sz w:val="32"/>
          <w:szCs w:val="32"/>
        </w:rPr>
      </w:pPr>
    </w:p>
    <w:p w:rsidR="000727D2" w:rsidRPr="00763F37" w:rsidRDefault="000727D2" w:rsidP="000727D2">
      <w:pPr>
        <w:pStyle w:val="Abstract"/>
        <w:jc w:val="center"/>
        <w:rPr>
          <w:rFonts w:ascii="Times" w:hAnsi="Times"/>
          <w:sz w:val="24"/>
          <w:szCs w:val="24"/>
          <w:u w:val="single"/>
        </w:rPr>
      </w:pPr>
      <w:r w:rsidRPr="00763F37">
        <w:rPr>
          <w:rFonts w:ascii="Times" w:hAnsi="Times"/>
          <w:b/>
          <w:sz w:val="24"/>
          <w:szCs w:val="24"/>
          <w:u w:val="single"/>
        </w:rPr>
        <w:t xml:space="preserve">Abstract </w:t>
      </w:r>
    </w:p>
    <w:p w:rsidR="000727D2" w:rsidRPr="00763F37" w:rsidRDefault="000727D2" w:rsidP="000727D2">
      <w:pPr>
        <w:spacing w:line="240" w:lineRule="auto"/>
        <w:rPr>
          <w:rFonts w:ascii="Times" w:hAnsi="Times" w:cs="Times-Roman"/>
        </w:rPr>
      </w:pPr>
    </w:p>
    <w:p w:rsidR="000727D2" w:rsidRPr="000727D2" w:rsidRDefault="000727D2" w:rsidP="000727D2">
      <w:pPr>
        <w:spacing w:after="240"/>
        <w:jc w:val="both"/>
        <w:rPr>
          <w:rFonts w:ascii="Times New Roman" w:eastAsia="Times New Roman" w:hAnsi="Times New Roman" w:cs="Times New Roman"/>
          <w:sz w:val="24"/>
          <w:szCs w:val="24"/>
        </w:rPr>
      </w:pPr>
      <w:r w:rsidRPr="00BD3A39">
        <w:rPr>
          <w:rFonts w:ascii="Times New Roman" w:hAnsi="Times New Roman"/>
          <w:sz w:val="24"/>
          <w:szCs w:val="24"/>
        </w:rPr>
        <w:t xml:space="preserve">The </w:t>
      </w:r>
      <w:r w:rsidR="00FE4207">
        <w:rPr>
          <w:rFonts w:ascii="Times New Roman" w:hAnsi="Times New Roman"/>
          <w:sz w:val="24"/>
          <w:szCs w:val="24"/>
        </w:rPr>
        <w:t>present</w:t>
      </w:r>
      <w:r w:rsidRPr="00BD3A39">
        <w:rPr>
          <w:rFonts w:ascii="Times New Roman" w:hAnsi="Times New Roman"/>
          <w:sz w:val="24"/>
          <w:szCs w:val="24"/>
        </w:rPr>
        <w:t xml:space="preserve"> </w:t>
      </w:r>
      <w:r w:rsidR="00FE4207">
        <w:rPr>
          <w:rFonts w:ascii="Times New Roman" w:hAnsi="Times New Roman"/>
          <w:sz w:val="24"/>
          <w:szCs w:val="24"/>
        </w:rPr>
        <w:t>research</w:t>
      </w:r>
      <w:r w:rsidRPr="00BD3A39">
        <w:rPr>
          <w:rFonts w:ascii="Times New Roman" w:hAnsi="Times New Roman"/>
          <w:sz w:val="24"/>
          <w:szCs w:val="24"/>
        </w:rPr>
        <w:t xml:space="preserve"> </w:t>
      </w:r>
      <w:r w:rsidR="00FE4207">
        <w:rPr>
          <w:rFonts w:ascii="Times New Roman" w:hAnsi="Times New Roman"/>
          <w:sz w:val="24"/>
          <w:szCs w:val="24"/>
        </w:rPr>
        <w:t>shows</w:t>
      </w:r>
      <w:r w:rsidRPr="00BD3A39">
        <w:rPr>
          <w:rFonts w:ascii="Times New Roman" w:hAnsi="Times New Roman"/>
          <w:sz w:val="24"/>
          <w:szCs w:val="24"/>
        </w:rPr>
        <w:t xml:space="preserve"> how a diesel engine's emission characteristics were affected by the </w:t>
      </w:r>
      <w:r w:rsidR="00FE4207">
        <w:rPr>
          <w:rFonts w:ascii="Times New Roman" w:hAnsi="Times New Roman"/>
          <w:sz w:val="24"/>
          <w:szCs w:val="24"/>
        </w:rPr>
        <w:t>mixture</w:t>
      </w:r>
      <w:r w:rsidRPr="00BD3A39">
        <w:rPr>
          <w:rFonts w:ascii="Times New Roman" w:hAnsi="Times New Roman"/>
          <w:sz w:val="24"/>
          <w:szCs w:val="24"/>
        </w:rPr>
        <w:t xml:space="preserve"> of functional multi-walled carbon nanotubes (MWCNTs) to diesel-biodiesel fuel. The blends of B0, B10, and B20 biodiesel were combined with the MWCNT nanoparticles.</w:t>
      </w:r>
      <w:r>
        <w:rPr>
          <w:rFonts w:ascii="Times New Roman" w:hAnsi="Times New Roman"/>
          <w:sz w:val="24"/>
          <w:szCs w:val="24"/>
        </w:rPr>
        <w:t xml:space="preserve"> </w:t>
      </w:r>
      <w:r w:rsidRPr="00AE3F9C">
        <w:rPr>
          <w:rFonts w:ascii="Times New Roman" w:hAnsi="Times New Roman"/>
          <w:sz w:val="24"/>
          <w:szCs w:val="24"/>
        </w:rPr>
        <w:t xml:space="preserve">Using ultrasonication, the MWCNT nanoparticles were distributed into B0, B10, and B20 at concentrations of 0 and 25 ppm. Engine testing was done with the engine running at 1500 rpm and 16 CR continuously. We looked into the </w:t>
      </w:r>
      <w:r w:rsidR="00FE4207">
        <w:rPr>
          <w:rFonts w:ascii="Times New Roman" w:hAnsi="Times New Roman"/>
          <w:sz w:val="24"/>
          <w:szCs w:val="24"/>
        </w:rPr>
        <w:t>characteristics</w:t>
      </w:r>
      <w:r w:rsidRPr="00AE3F9C">
        <w:rPr>
          <w:rFonts w:ascii="Times New Roman" w:hAnsi="Times New Roman"/>
          <w:sz w:val="24"/>
          <w:szCs w:val="24"/>
        </w:rPr>
        <w:t xml:space="preserve"> of emissions, such as CO, CO2, unburned hydrocarbon (UHC), and NOx emissions. The outcomes demonstrated that, in comparison to B0, adding MWCNTs to B10 and B20 reduced emissions. The findings of this study may open the door to the development of diesel engines that use mixes of biodiesel with nano additives.</w:t>
      </w:r>
      <w:r w:rsidRPr="000727D2">
        <w:t xml:space="preserve"> </w:t>
      </w:r>
      <w:r w:rsidRPr="000727D2">
        <w:rPr>
          <w:rFonts w:ascii="Times New Roman" w:eastAsia="Times New Roman" w:hAnsi="Times New Roman" w:cs="Times New Roman"/>
          <w:sz w:val="24"/>
          <w:szCs w:val="24"/>
        </w:rPr>
        <w:t>In order to replace crude oil in engines, the majority of countries nowadays are searching for alternative fuels. Examples of these include renewable energy sources like solar power, biodiesel, wind energy, edible and non-edible oils, natural gas, alcohol, and hydrogen fuel. Different ratios of biodiesel and different amounts of CNT nanoparticles were combined to create test fuel samples.</w:t>
      </w:r>
      <w:r w:rsidRPr="000727D2">
        <w:t xml:space="preserve"> </w:t>
      </w:r>
      <w:r w:rsidRPr="000727D2">
        <w:rPr>
          <w:rFonts w:ascii="Times New Roman" w:eastAsia="Times New Roman" w:hAnsi="Times New Roman" w:cs="Times New Roman"/>
          <w:sz w:val="24"/>
          <w:szCs w:val="24"/>
        </w:rPr>
        <w:t xml:space="preserve">To achieve practicality in the real world, dispersion was achieved without the requirement for a nanoparticle stabilizer. Using ultrasonication, the diesel and biodiesel were combined and sheared at a high speed to distribute the nanoparticles evenly throughout the mixtures. </w:t>
      </w:r>
    </w:p>
    <w:p w:rsidR="000727D2" w:rsidRDefault="000727D2" w:rsidP="000727D2">
      <w:pPr>
        <w:pStyle w:val="Abstract"/>
        <w:rPr>
          <w:rFonts w:ascii="Times New Roman" w:hAnsi="Times New Roman"/>
        </w:rPr>
      </w:pPr>
      <w:r w:rsidRPr="00763F37">
        <w:rPr>
          <w:rFonts w:ascii="Times" w:hAnsi="Times"/>
          <w:b/>
          <w:sz w:val="24"/>
          <w:szCs w:val="24"/>
        </w:rPr>
        <w:t>Keywords</w:t>
      </w:r>
      <w:r w:rsidRPr="00763F37">
        <w:rPr>
          <w:rFonts w:ascii="Times" w:hAnsi="Times"/>
          <w:sz w:val="24"/>
          <w:szCs w:val="24"/>
        </w:rPr>
        <w:t xml:space="preserve">. </w:t>
      </w:r>
      <w:r>
        <w:rPr>
          <w:rFonts w:ascii="Times New Roman" w:hAnsi="Times New Roman"/>
          <w:sz w:val="24"/>
          <w:szCs w:val="24"/>
        </w:rPr>
        <w:t>MWCNTs</w:t>
      </w:r>
      <w:r w:rsidRPr="00B534EE">
        <w:rPr>
          <w:rFonts w:ascii="Times New Roman" w:hAnsi="Times New Roman"/>
          <w:sz w:val="24"/>
          <w:szCs w:val="24"/>
        </w:rPr>
        <w:t xml:space="preserve">; </w:t>
      </w:r>
      <w:r>
        <w:rPr>
          <w:rFonts w:ascii="Times New Roman" w:hAnsi="Times New Roman"/>
          <w:sz w:val="24"/>
          <w:szCs w:val="24"/>
        </w:rPr>
        <w:t>Nanoparticles</w:t>
      </w:r>
      <w:r w:rsidRPr="00B534EE">
        <w:rPr>
          <w:rFonts w:ascii="Times New Roman" w:hAnsi="Times New Roman"/>
          <w:sz w:val="24"/>
          <w:szCs w:val="24"/>
        </w:rPr>
        <w:t>;</w:t>
      </w:r>
      <w:r>
        <w:rPr>
          <w:rFonts w:ascii="Times New Roman" w:hAnsi="Times New Roman"/>
          <w:sz w:val="24"/>
          <w:szCs w:val="24"/>
        </w:rPr>
        <w:t xml:space="preserve"> additives</w:t>
      </w:r>
      <w:r w:rsidRPr="00B534EE">
        <w:rPr>
          <w:rFonts w:ascii="Times New Roman" w:hAnsi="Times New Roman"/>
          <w:sz w:val="24"/>
          <w:szCs w:val="24"/>
        </w:rPr>
        <w:t>; unburnt hydrocarbon;</w:t>
      </w:r>
      <w:r>
        <w:rPr>
          <w:rFonts w:ascii="Times New Roman" w:hAnsi="Times New Roman"/>
          <w:sz w:val="24"/>
          <w:szCs w:val="24"/>
        </w:rPr>
        <w:t xml:space="preserve"> ultrasonication</w:t>
      </w:r>
      <w:r w:rsidRPr="00B534EE">
        <w:rPr>
          <w:rFonts w:ascii="Times New Roman" w:hAnsi="Times New Roman"/>
        </w:rPr>
        <w:t>.</w:t>
      </w:r>
    </w:p>
    <w:p w:rsidR="000727D2" w:rsidRPr="000727D2" w:rsidRDefault="000727D2" w:rsidP="000727D2">
      <w:pPr>
        <w:jc w:val="both"/>
        <w:rPr>
          <w:rFonts w:ascii="Times New Roman" w:eastAsia="Times New Roman" w:hAnsi="Times New Roman" w:cs="Times New Roman"/>
          <w:sz w:val="24"/>
          <w:szCs w:val="24"/>
        </w:rPr>
      </w:pPr>
    </w:p>
    <w:p w:rsidR="000727D2" w:rsidRPr="00AE3F9C" w:rsidRDefault="000727D2" w:rsidP="000727D2">
      <w:pPr>
        <w:jc w:val="both"/>
        <w:rPr>
          <w:rFonts w:ascii="Times New Roman" w:hAnsi="Times New Roman"/>
          <w:sz w:val="24"/>
          <w:szCs w:val="24"/>
        </w:rPr>
      </w:pPr>
    </w:p>
    <w:p w:rsidR="00BB2E31" w:rsidRDefault="00BB2E31"/>
    <w:sectPr w:rsidR="00BB2E31" w:rsidSect="00751A3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haris SIL">
    <w:altName w:val="Calibri"/>
    <w:charset w:val="00"/>
    <w:family w:val="swiss"/>
    <w:notTrueType/>
    <w:pitch w:val="default"/>
    <w:sig w:usb0="00000003" w:usb1="00000000" w:usb2="00000000" w:usb3="00000000" w:csb0="00000001" w:csb1="00000000"/>
  </w:font>
  <w:font w:name="Times">
    <w:altName w:val="Sylfaen"/>
    <w:charset w:val="00"/>
    <w:family w:val="roman"/>
    <w:pitch w:val="variable"/>
    <w:sig w:usb0="E0002EFF" w:usb1="C000785B" w:usb2="00000009" w:usb3="00000000" w:csb0="000001FF" w:csb1="00000000"/>
  </w:font>
  <w:font w:name="CharisSIL">
    <w:altName w:val="Yu Gothic"/>
    <w:charset w:val="80"/>
    <w:family w:val="swiss"/>
    <w:notTrueType/>
    <w:pitch w:val="default"/>
    <w:sig w:usb0="00000000" w:usb1="08070000" w:usb2="00000010" w:usb3="00000000" w:csb0="00020000" w:csb1="00000000"/>
  </w:font>
  <w:font w:name="Times-Roman">
    <w:altName w:val="Times New Roman"/>
    <w:charset w:val="00"/>
    <w:family w:val="auto"/>
    <w:pitch w:val="variable"/>
    <w:sig w:usb0="E00002FF" w:usb1="5000205A"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60"/>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7D2"/>
    <w:rsid w:val="000727D2"/>
    <w:rsid w:val="002F2424"/>
    <w:rsid w:val="004F4888"/>
    <w:rsid w:val="00751A39"/>
    <w:rsid w:val="00BB2E31"/>
    <w:rsid w:val="00C0348F"/>
    <w:rsid w:val="00FE42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A0B184A-1076-384C-9C66-D0A8A728D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1A3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basedOn w:val="Normal"/>
    <w:rsid w:val="000727D2"/>
    <w:pPr>
      <w:overflowPunct w:val="0"/>
      <w:autoSpaceDE w:val="0"/>
      <w:autoSpaceDN w:val="0"/>
      <w:adjustRightInd w:val="0"/>
      <w:spacing w:before="120" w:after="0" w:line="240" w:lineRule="atLeast"/>
      <w:jc w:val="both"/>
      <w:textAlignment w:val="baseline"/>
    </w:pPr>
    <w:rPr>
      <w:rFonts w:ascii="Tahoma" w:eastAsia="Times New Roman" w:hAnsi="Tahoma" w:cs="Times New Roman"/>
      <w:sz w:val="16"/>
      <w:szCs w:val="16"/>
      <w:lang w:val="en-GB"/>
    </w:rPr>
  </w:style>
  <w:style w:type="paragraph" w:customStyle="1" w:styleId="Default">
    <w:name w:val="Default"/>
    <w:rsid w:val="000727D2"/>
    <w:pPr>
      <w:autoSpaceDE w:val="0"/>
      <w:autoSpaceDN w:val="0"/>
      <w:adjustRightInd w:val="0"/>
      <w:spacing w:after="0" w:line="240" w:lineRule="auto"/>
      <w:jc w:val="both"/>
    </w:pPr>
    <w:rPr>
      <w:rFonts w:ascii="Charis SIL" w:eastAsia="Calibri" w:hAnsi="Charis SIL" w:cs="Charis SIL"/>
      <w:color w:val="000000"/>
      <w:sz w:val="24"/>
      <w:szCs w:val="24"/>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9200088">
      <w:bodyDiv w:val="1"/>
      <w:marLeft w:val="0"/>
      <w:marRight w:val="0"/>
      <w:marTop w:val="0"/>
      <w:marBottom w:val="0"/>
      <w:divBdr>
        <w:top w:val="none" w:sz="0" w:space="0" w:color="auto"/>
        <w:left w:val="none" w:sz="0" w:space="0" w:color="auto"/>
        <w:bottom w:val="none" w:sz="0" w:space="0" w:color="auto"/>
        <w:right w:val="none" w:sz="0" w:space="0" w:color="auto"/>
      </w:divBdr>
    </w:div>
    <w:div w:id="1913618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291</Words>
  <Characters>1662</Characters>
  <Application>Microsoft Office Word</Application>
  <DocSecurity>0</DocSecurity>
  <Lines>13</Lines>
  <Paragraphs>3</Paragraphs>
  <ScaleCrop>false</ScaleCrop>
  <Company/>
  <LinksUpToDate>false</LinksUpToDate>
  <CharactersWithSpaces>1950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shrinkhala srivastava</cp:lastModifiedBy>
  <cp:revision>2</cp:revision>
  <dcterms:created xsi:type="dcterms:W3CDTF">2024-06-15T10:58:00Z</dcterms:created>
  <dcterms:modified xsi:type="dcterms:W3CDTF">2024-06-15T10:58:00Z</dcterms:modified>
</cp:coreProperties>
</file>